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F55" w:rsidRPr="00637F55" w:rsidRDefault="00637F55" w:rsidP="00637F55">
      <w:pPr>
        <w:jc w:val="center"/>
        <w:rPr>
          <w:b/>
          <w:lang w:val="kk-KZ"/>
        </w:rPr>
      </w:pPr>
      <w:r w:rsidRPr="00637F55">
        <w:rPr>
          <w:b/>
          <w:lang w:val="kk-KZ"/>
        </w:rPr>
        <w:t>2    Сызықтық алгебралық теңдеулер жүйесі.</w:t>
      </w:r>
    </w:p>
    <w:p w:rsidR="00637F55" w:rsidRPr="00637F55" w:rsidRDefault="00637F55" w:rsidP="00637F55">
      <w:pPr>
        <w:ind w:firstLine="540"/>
        <w:jc w:val="both"/>
        <w:rPr>
          <w:b/>
          <w:lang w:val="kk-KZ"/>
        </w:rPr>
      </w:pPr>
      <w:r w:rsidRPr="00637F55">
        <w:rPr>
          <w:b/>
          <w:lang w:val="kk-KZ"/>
        </w:rPr>
        <w:tab/>
      </w:r>
      <w:r w:rsidRPr="00637F55">
        <w:rPr>
          <w:lang w:val="kk-KZ"/>
        </w:rPr>
        <w:t xml:space="preserve">Келесі есептерді өз беттеріңізбен шығарыңыздар: </w:t>
      </w:r>
    </w:p>
    <w:p w:rsidR="00637F55" w:rsidRPr="00637F55" w:rsidRDefault="00637F55" w:rsidP="00637F55">
      <w:pPr>
        <w:ind w:firstLine="567"/>
        <w:jc w:val="both"/>
        <w:rPr>
          <w:lang w:val="kk-KZ"/>
        </w:rPr>
      </w:pPr>
      <w:r w:rsidRPr="00637F55">
        <w:rPr>
          <w:lang w:val="kk-KZ"/>
        </w:rPr>
        <w:tab/>
        <w:t xml:space="preserve">1. Теңдеулер жүйесінің үйлесімді екенін дәлелде, матрицалық түрде жаз және теңдеулер жүйесін шеш: а) </w:t>
      </w:r>
      <w:r w:rsidRPr="00637F55">
        <w:rPr>
          <w:position w:val="-56"/>
        </w:rPr>
        <w:object w:dxaOrig="2320" w:dyaOrig="1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63pt" o:ole="" fillcolor="window">
            <v:imagedata r:id="rId4" o:title=""/>
          </v:shape>
          <o:OLEObject Type="Embed" ProgID="Equation.3" ShapeID="_x0000_i1025" DrawAspect="Content" ObjectID="_1659708163" r:id="rId5"/>
        </w:object>
      </w:r>
      <w:r w:rsidRPr="00637F55">
        <w:rPr>
          <w:lang w:val="kk-KZ"/>
        </w:rPr>
        <w:t xml:space="preserve">             б) </w:t>
      </w:r>
      <w:r w:rsidRPr="00637F55">
        <w:rPr>
          <w:position w:val="-56"/>
        </w:rPr>
        <w:object w:dxaOrig="2299" w:dyaOrig="1260">
          <v:shape id="_x0000_i1026" type="#_x0000_t75" style="width:114.75pt;height:63pt" o:ole="" fillcolor="window">
            <v:imagedata r:id="rId6" o:title=""/>
          </v:shape>
          <o:OLEObject Type="Embed" ProgID="Equation.3" ShapeID="_x0000_i1026" DrawAspect="Content" ObjectID="_1659708164" r:id="rId7"/>
        </w:object>
      </w:r>
    </w:p>
    <w:p w:rsidR="00637F55" w:rsidRPr="00637F55" w:rsidRDefault="00637F55" w:rsidP="00637F55">
      <w:pPr>
        <w:ind w:firstLine="567"/>
        <w:jc w:val="both"/>
        <w:rPr>
          <w:lang w:val="kk-KZ"/>
        </w:rPr>
      </w:pPr>
      <w:r w:rsidRPr="00637F55">
        <w:rPr>
          <w:i/>
          <w:lang w:val="kk-KZ"/>
        </w:rPr>
        <w:tab/>
        <w:t>Жауабы</w:t>
      </w:r>
      <w:r w:rsidRPr="00637F55">
        <w:rPr>
          <w:lang w:val="kk-KZ"/>
        </w:rPr>
        <w:t xml:space="preserve">: а) </w:t>
      </w:r>
      <w:r w:rsidRPr="00637F55">
        <w:rPr>
          <w:position w:val="-12"/>
        </w:rPr>
        <w:object w:dxaOrig="2360" w:dyaOrig="380">
          <v:shape id="_x0000_i1027" type="#_x0000_t75" style="width:117.75pt;height:18.75pt" o:ole="" fillcolor="window">
            <v:imagedata r:id="rId8" o:title=""/>
          </v:shape>
          <o:OLEObject Type="Embed" ProgID="Equation.3" ShapeID="_x0000_i1027" DrawAspect="Content" ObjectID="_1659708165" r:id="rId9"/>
        </w:object>
      </w:r>
      <w:r w:rsidRPr="00637F55">
        <w:rPr>
          <w:lang w:val="kk-KZ"/>
        </w:rPr>
        <w:t xml:space="preserve">б) </w:t>
      </w:r>
      <w:r w:rsidRPr="00637F55">
        <w:rPr>
          <w:position w:val="-12"/>
        </w:rPr>
        <w:object w:dxaOrig="3220" w:dyaOrig="380">
          <v:shape id="_x0000_i1028" type="#_x0000_t75" style="width:161.25pt;height:18.75pt" o:ole="" fillcolor="window">
            <v:imagedata r:id="rId10" o:title=""/>
          </v:shape>
          <o:OLEObject Type="Embed" ProgID="Equation.3" ShapeID="_x0000_i1028" DrawAspect="Content" ObjectID="_1659708166" r:id="rId11"/>
        </w:object>
      </w:r>
    </w:p>
    <w:p w:rsidR="00637F55" w:rsidRPr="00637F55" w:rsidRDefault="00637F55" w:rsidP="00637F55">
      <w:pPr>
        <w:ind w:firstLine="567"/>
        <w:jc w:val="both"/>
        <w:rPr>
          <w:lang w:val="kk-KZ"/>
        </w:rPr>
      </w:pPr>
      <w:r w:rsidRPr="00637F55">
        <w:rPr>
          <w:lang w:val="kk-KZ"/>
        </w:rPr>
        <w:tab/>
        <w:t xml:space="preserve">2. Крамер ережесін қолданып, келесі есептерді шығар: </w:t>
      </w:r>
    </w:p>
    <w:p w:rsidR="00637F55" w:rsidRPr="00637F55" w:rsidRDefault="00637F55" w:rsidP="00637F55">
      <w:pPr>
        <w:ind w:firstLine="567"/>
        <w:jc w:val="center"/>
      </w:pPr>
      <w:proofErr w:type="gramStart"/>
      <w:r w:rsidRPr="00637F55">
        <w:t xml:space="preserve">а) </w:t>
      </w:r>
      <w:r w:rsidRPr="00637F55">
        <w:rPr>
          <w:position w:val="-56"/>
        </w:rPr>
        <w:object w:dxaOrig="2160" w:dyaOrig="1260">
          <v:shape id="_x0000_i1029" type="#_x0000_t75" style="width:108pt;height:63pt" o:ole="" fillcolor="window">
            <v:imagedata r:id="rId12" o:title=""/>
          </v:shape>
          <o:OLEObject Type="Embed" ProgID="Equation.3" ShapeID="_x0000_i1029" DrawAspect="Content" ObjectID="_1659708167" r:id="rId13"/>
        </w:object>
      </w:r>
      <w:r w:rsidRPr="00637F55">
        <w:t xml:space="preserve">  </w:t>
      </w:r>
      <w:proofErr w:type="gramEnd"/>
      <w:r w:rsidRPr="00637F55">
        <w:t xml:space="preserve">           б) </w:t>
      </w:r>
      <w:r w:rsidRPr="00637F55">
        <w:rPr>
          <w:position w:val="-78"/>
        </w:rPr>
        <w:object w:dxaOrig="2720" w:dyaOrig="1700">
          <v:shape id="_x0000_i1030" type="#_x0000_t75" style="width:135.75pt;height:84.75pt" o:ole="" fillcolor="window">
            <v:imagedata r:id="rId14" o:title=""/>
          </v:shape>
          <o:OLEObject Type="Embed" ProgID="Equation.3" ShapeID="_x0000_i1030" DrawAspect="Content" ObjectID="_1659708168" r:id="rId15"/>
        </w:object>
      </w:r>
    </w:p>
    <w:p w:rsidR="00637F55" w:rsidRPr="00637F55" w:rsidRDefault="00637F55" w:rsidP="00637F55">
      <w:pPr>
        <w:ind w:firstLine="567"/>
        <w:jc w:val="both"/>
        <w:rPr>
          <w:lang w:val="kk-KZ"/>
        </w:rPr>
      </w:pPr>
      <w:r w:rsidRPr="00637F55">
        <w:rPr>
          <w:i/>
          <w:lang w:val="kk-KZ"/>
        </w:rPr>
        <w:tab/>
        <w:t>Жауабы</w:t>
      </w:r>
      <w:r w:rsidRPr="00637F55">
        <w:rPr>
          <w:lang w:val="kk-KZ"/>
        </w:rPr>
        <w:t xml:space="preserve">: а) </w:t>
      </w:r>
      <w:r w:rsidRPr="00637F55">
        <w:rPr>
          <w:position w:val="-12"/>
        </w:rPr>
        <w:object w:dxaOrig="3260" w:dyaOrig="380">
          <v:shape id="_x0000_i1031" type="#_x0000_t75" style="width:162.75pt;height:18.75pt" o:ole="" fillcolor="window">
            <v:imagedata r:id="rId16" o:title=""/>
          </v:shape>
          <o:OLEObject Type="Embed" ProgID="Equation.3" ShapeID="_x0000_i1031" DrawAspect="Content" ObjectID="_1659708169" r:id="rId17"/>
        </w:object>
      </w:r>
    </w:p>
    <w:p w:rsidR="00637F55" w:rsidRPr="00637F55" w:rsidRDefault="00637F55" w:rsidP="00637F55">
      <w:pPr>
        <w:ind w:left="720" w:firstLine="720"/>
        <w:jc w:val="both"/>
        <w:rPr>
          <w:lang w:val="kk-KZ"/>
        </w:rPr>
      </w:pPr>
      <w:r w:rsidRPr="00637F55">
        <w:rPr>
          <w:lang w:val="kk-KZ"/>
        </w:rPr>
        <w:t xml:space="preserve">  б) </w:t>
      </w:r>
      <w:r w:rsidRPr="00637F55">
        <w:rPr>
          <w:position w:val="-12"/>
        </w:rPr>
        <w:object w:dxaOrig="3780" w:dyaOrig="380">
          <v:shape id="_x0000_i1032" type="#_x0000_t75" style="width:189pt;height:18.75pt" o:ole="" fillcolor="window">
            <v:imagedata r:id="rId18" o:title=""/>
          </v:shape>
          <o:OLEObject Type="Embed" ProgID="Equation.3" ShapeID="_x0000_i1032" DrawAspect="Content" ObjectID="_1659708170" r:id="rId19"/>
        </w:object>
      </w:r>
    </w:p>
    <w:p w:rsidR="00637F55" w:rsidRPr="00637F55" w:rsidRDefault="00637F55" w:rsidP="00637F55">
      <w:pPr>
        <w:ind w:firstLine="567"/>
        <w:jc w:val="both"/>
        <w:rPr>
          <w:lang w:val="kk-KZ"/>
        </w:rPr>
      </w:pPr>
      <w:r w:rsidRPr="00637F55">
        <w:rPr>
          <w:lang w:val="kk-KZ"/>
        </w:rPr>
        <w:tab/>
        <w:t xml:space="preserve">3. Гаусс  әдісімен келесі теңдеулер жүйесін шеш: </w:t>
      </w:r>
    </w:p>
    <w:p w:rsidR="00637F55" w:rsidRPr="00637F55" w:rsidRDefault="00637F55" w:rsidP="00637F55">
      <w:pPr>
        <w:ind w:firstLine="567"/>
        <w:jc w:val="center"/>
      </w:pPr>
      <w:proofErr w:type="gramStart"/>
      <w:r w:rsidRPr="00637F55">
        <w:t xml:space="preserve">а) </w:t>
      </w:r>
      <w:r w:rsidRPr="00637F55">
        <w:rPr>
          <w:position w:val="-56"/>
        </w:rPr>
        <w:object w:dxaOrig="2860" w:dyaOrig="1260">
          <v:shape id="_x0000_i1033" type="#_x0000_t75" style="width:143.25pt;height:63pt" o:ole="" fillcolor="window">
            <v:imagedata r:id="rId20" o:title=""/>
          </v:shape>
          <o:OLEObject Type="Embed" ProgID="Equation.3" ShapeID="_x0000_i1033" DrawAspect="Content" ObjectID="_1659708171" r:id="rId21"/>
        </w:object>
      </w:r>
      <w:r w:rsidRPr="00637F55">
        <w:t xml:space="preserve">  </w:t>
      </w:r>
      <w:proofErr w:type="gramEnd"/>
      <w:r w:rsidRPr="00637F55">
        <w:t xml:space="preserve">           б) </w:t>
      </w:r>
      <w:r w:rsidRPr="00637F55">
        <w:rPr>
          <w:position w:val="-56"/>
        </w:rPr>
        <w:object w:dxaOrig="3140" w:dyaOrig="1260">
          <v:shape id="_x0000_i1034" type="#_x0000_t75" style="width:156.75pt;height:63pt" o:ole="" fillcolor="window">
            <v:imagedata r:id="rId22" o:title=""/>
          </v:shape>
          <o:OLEObject Type="Embed" ProgID="Equation.3" ShapeID="_x0000_i1034" DrawAspect="Content" ObjectID="_1659708172" r:id="rId23"/>
        </w:object>
      </w:r>
      <w:r w:rsidRPr="00637F55">
        <w:t xml:space="preserve"> </w:t>
      </w:r>
    </w:p>
    <w:p w:rsidR="00637F55" w:rsidRPr="00637F55" w:rsidRDefault="00637F55" w:rsidP="00637F55">
      <w:pPr>
        <w:ind w:firstLine="567"/>
        <w:jc w:val="both"/>
      </w:pPr>
      <w:r w:rsidRPr="00637F55">
        <w:rPr>
          <w:i/>
          <w:lang w:val="kk-KZ"/>
        </w:rPr>
        <w:tab/>
        <w:t>Жауабы</w:t>
      </w:r>
      <w:r w:rsidRPr="00637F55">
        <w:t xml:space="preserve">: а) </w:t>
      </w:r>
      <w:r w:rsidRPr="00637F55">
        <w:rPr>
          <w:position w:val="-12"/>
        </w:rPr>
        <w:object w:dxaOrig="4360" w:dyaOrig="380">
          <v:shape id="_x0000_i1035" type="#_x0000_t75" style="width:218.25pt;height:18.75pt" o:ole="" fillcolor="window">
            <v:imagedata r:id="rId24" o:title=""/>
          </v:shape>
          <o:OLEObject Type="Embed" ProgID="Equation.3" ShapeID="_x0000_i1035" DrawAspect="Content" ObjectID="_1659708173" r:id="rId25"/>
        </w:object>
      </w:r>
      <w:r w:rsidRPr="00637F55">
        <w:rPr>
          <w:lang w:val="kk-KZ"/>
        </w:rPr>
        <w:t>кез келген сан</w:t>
      </w:r>
      <w:r w:rsidRPr="00637F55">
        <w:t xml:space="preserve">; </w:t>
      </w:r>
    </w:p>
    <w:p w:rsidR="00637F55" w:rsidRPr="00637F55" w:rsidRDefault="00637F55" w:rsidP="00637F55">
      <w:pPr>
        <w:ind w:left="720" w:hanging="153"/>
        <w:jc w:val="both"/>
      </w:pPr>
      <w:r w:rsidRPr="00637F55">
        <w:t xml:space="preserve"> </w:t>
      </w:r>
      <w:proofErr w:type="gramStart"/>
      <w:r w:rsidRPr="00637F55">
        <w:t xml:space="preserve">б) </w:t>
      </w:r>
      <w:r w:rsidRPr="00637F55">
        <w:rPr>
          <w:position w:val="-12"/>
        </w:rPr>
        <w:object w:dxaOrig="6820" w:dyaOrig="380">
          <v:shape id="_x0000_i1036" type="#_x0000_t75" style="width:324.75pt;height:17.25pt" o:ole="" fillcolor="window">
            <v:imagedata r:id="rId26" o:title=""/>
          </v:shape>
          <o:OLEObject Type="Embed" ProgID="Equation.3" ShapeID="_x0000_i1036" DrawAspect="Content" ObjectID="_1659708174" r:id="rId27"/>
        </w:object>
      </w:r>
      <w:r w:rsidRPr="00637F55">
        <w:rPr>
          <w:lang w:val="kk-KZ"/>
        </w:rPr>
        <w:t xml:space="preserve"> кез</w:t>
      </w:r>
      <w:proofErr w:type="gramEnd"/>
      <w:r w:rsidRPr="00637F55">
        <w:rPr>
          <w:lang w:val="kk-KZ"/>
        </w:rPr>
        <w:t xml:space="preserve"> келген сан</w:t>
      </w:r>
      <w:r w:rsidRPr="00637F55">
        <w:t>.</w:t>
      </w:r>
    </w:p>
    <w:p w:rsidR="00637F55" w:rsidRPr="00637F55" w:rsidRDefault="00637F55" w:rsidP="00637F55">
      <w:pPr>
        <w:ind w:left="567"/>
        <w:jc w:val="both"/>
        <w:rPr>
          <w:lang w:val="kk-KZ"/>
        </w:rPr>
      </w:pPr>
      <w:r w:rsidRPr="00637F55">
        <w:t xml:space="preserve">  </w:t>
      </w:r>
      <w:r w:rsidRPr="00637F55">
        <w:rPr>
          <w:lang w:val="kk-KZ"/>
        </w:rPr>
        <w:tab/>
        <w:t xml:space="preserve"> 4. Теңдеулер жүйесін матрицалық әдіспен шеш және тексеру жаса:</w:t>
      </w:r>
    </w:p>
    <w:p w:rsidR="00637F55" w:rsidRPr="00637F55" w:rsidRDefault="00637F55" w:rsidP="00637F55">
      <w:pPr>
        <w:ind w:left="720" w:hanging="153"/>
        <w:jc w:val="center"/>
      </w:pPr>
      <w:r w:rsidRPr="00637F55">
        <w:rPr>
          <w:position w:val="-56"/>
        </w:rPr>
        <w:object w:dxaOrig="2540" w:dyaOrig="1260">
          <v:shape id="_x0000_i1037" type="#_x0000_t75" style="width:126.75pt;height:63pt" o:ole="" fillcolor="window">
            <v:imagedata r:id="rId28" o:title=""/>
          </v:shape>
          <o:OLEObject Type="Embed" ProgID="Equation.3" ShapeID="_x0000_i1037" DrawAspect="Content" ObjectID="_1659708175" r:id="rId29"/>
        </w:object>
      </w:r>
    </w:p>
    <w:p w:rsidR="00637F55" w:rsidRPr="00637F55" w:rsidRDefault="00637F55" w:rsidP="00637F55">
      <w:pPr>
        <w:rPr>
          <w:lang w:val="kk-KZ"/>
        </w:rPr>
      </w:pPr>
      <w:r w:rsidRPr="00637F55">
        <w:t xml:space="preserve">           </w:t>
      </w:r>
      <w:r w:rsidRPr="00637F55">
        <w:rPr>
          <w:lang w:val="kk-KZ"/>
        </w:rPr>
        <w:tab/>
      </w:r>
      <w:r w:rsidRPr="00637F55">
        <w:rPr>
          <w:i/>
          <w:lang w:val="kk-KZ"/>
        </w:rPr>
        <w:t>Жауабы</w:t>
      </w:r>
      <w:r w:rsidRPr="00637F55">
        <w:t xml:space="preserve">: </w:t>
      </w:r>
      <w:r w:rsidRPr="00637F55">
        <w:rPr>
          <w:position w:val="-12"/>
        </w:rPr>
        <w:object w:dxaOrig="2980" w:dyaOrig="360">
          <v:shape id="_x0000_i1038" type="#_x0000_t75" style="width:149.25pt;height:18pt" o:ole="" fillcolor="window">
            <v:imagedata r:id="rId30" o:title=""/>
          </v:shape>
          <o:OLEObject Type="Embed" ProgID="Equation.3" ShapeID="_x0000_i1038" DrawAspect="Content" ObjectID="_1659708176" r:id="rId31"/>
        </w:object>
      </w:r>
    </w:p>
    <w:p w:rsidR="008F2ECA" w:rsidRPr="00637F55" w:rsidRDefault="008F2ECA" w:rsidP="00637F55">
      <w:bookmarkStart w:id="0" w:name="_GoBack"/>
      <w:bookmarkEnd w:id="0"/>
    </w:p>
    <w:sectPr w:rsidR="008F2ECA" w:rsidRPr="00637F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733"/>
    <w:rsid w:val="003F6733"/>
    <w:rsid w:val="00466DBB"/>
    <w:rsid w:val="00637F55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AA2C52-4C0B-47A4-9A1A-393F7236E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D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66DBB"/>
    <w:pPr>
      <w:keepNext/>
      <w:jc w:val="both"/>
      <w:outlineLvl w:val="1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66DBB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paragraph" w:styleId="21">
    <w:name w:val="Body Text Indent 2"/>
    <w:basedOn w:val="a"/>
    <w:link w:val="22"/>
    <w:rsid w:val="00466DBB"/>
    <w:pPr>
      <w:ind w:firstLine="720"/>
      <w:jc w:val="both"/>
    </w:pPr>
    <w:rPr>
      <w:rFonts w:ascii="KZ Times New Roman" w:hAnsi="KZ Times New Roman"/>
      <w:sz w:val="28"/>
      <w:szCs w:val="20"/>
      <w:lang w:val="kk-KZ"/>
    </w:rPr>
  </w:style>
  <w:style w:type="character" w:customStyle="1" w:styleId="22">
    <w:name w:val="Основной текст с отступом 2 Знак"/>
    <w:basedOn w:val="a0"/>
    <w:link w:val="21"/>
    <w:rsid w:val="00466DBB"/>
    <w:rPr>
      <w:rFonts w:ascii="KZ Times New Roman" w:eastAsia="Times New Roman" w:hAnsi="KZ Times New Roman" w:cs="Times New Roman"/>
      <w:sz w:val="28"/>
      <w:szCs w:val="20"/>
      <w:lang w:val="kk-KZ" w:eastAsia="ru-RU"/>
    </w:rPr>
  </w:style>
  <w:style w:type="paragraph" w:styleId="a3">
    <w:name w:val="Body Text Indent"/>
    <w:basedOn w:val="a"/>
    <w:link w:val="a4"/>
    <w:rsid w:val="00466DB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466D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rsid w:val="00466DB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466DB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3</cp:revision>
  <dcterms:created xsi:type="dcterms:W3CDTF">2020-08-23T09:01:00Z</dcterms:created>
  <dcterms:modified xsi:type="dcterms:W3CDTF">2020-08-23T09:08:00Z</dcterms:modified>
</cp:coreProperties>
</file>